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060" w:rsidRPr="00101EA0" w:rsidP="001561C6">
      <w:pPr>
        <w:ind w:firstLine="567"/>
        <w:jc w:val="right"/>
        <w:rPr>
          <w:sz w:val="24"/>
          <w:szCs w:val="24"/>
        </w:rPr>
      </w:pPr>
      <w:r w:rsidRPr="00101EA0">
        <w:rPr>
          <w:rFonts w:eastAsia="Times New Roman"/>
          <w:bCs/>
          <w:sz w:val="24"/>
          <w:szCs w:val="24"/>
        </w:rPr>
        <w:t xml:space="preserve">Дело </w:t>
      </w:r>
      <w:r w:rsidRPr="00101EA0">
        <w:rPr>
          <w:sz w:val="24"/>
          <w:szCs w:val="24"/>
        </w:rPr>
        <w:t>№ 2-</w:t>
      </w:r>
      <w:r w:rsidRPr="00101EA0" w:rsidR="003E0F28">
        <w:rPr>
          <w:sz w:val="24"/>
          <w:szCs w:val="24"/>
        </w:rPr>
        <w:t>1233</w:t>
      </w:r>
      <w:r w:rsidRPr="00101EA0" w:rsidR="00105534">
        <w:rPr>
          <w:sz w:val="24"/>
          <w:szCs w:val="24"/>
        </w:rPr>
        <w:t>-2002/2026</w:t>
      </w:r>
    </w:p>
    <w:p w:rsidR="001561C6" w:rsidRPr="00101EA0" w:rsidP="001561C6">
      <w:pPr>
        <w:ind w:firstLine="567"/>
        <w:jc w:val="right"/>
        <w:rPr>
          <w:sz w:val="24"/>
          <w:szCs w:val="24"/>
        </w:rPr>
      </w:pPr>
    </w:p>
    <w:p w:rsidR="005A4060" w:rsidRPr="00101EA0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101EA0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101EA0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01EA0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101EA0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01EA0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5A4060" w:rsidRPr="00101EA0" w:rsidP="00622048">
      <w:pPr>
        <w:rPr>
          <w:rFonts w:eastAsia="Times New Roman"/>
          <w:bCs/>
          <w:sz w:val="24"/>
          <w:szCs w:val="24"/>
        </w:rPr>
      </w:pPr>
      <w:r w:rsidRPr="00101EA0">
        <w:rPr>
          <w:rFonts w:eastAsia="Times New Roman"/>
          <w:bCs/>
          <w:sz w:val="24"/>
          <w:szCs w:val="24"/>
        </w:rPr>
        <w:t>08 мая</w:t>
      </w:r>
      <w:r w:rsidRPr="00101EA0" w:rsidR="00105534">
        <w:rPr>
          <w:rFonts w:eastAsia="Times New Roman"/>
          <w:bCs/>
          <w:sz w:val="24"/>
          <w:szCs w:val="24"/>
        </w:rPr>
        <w:t xml:space="preserve"> 2026</w:t>
      </w:r>
      <w:r w:rsidRPr="00101EA0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101EA0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101EA0" w:rsidR="009B2E70">
        <w:rPr>
          <w:rFonts w:eastAsia="Times New Roman"/>
          <w:bCs/>
          <w:sz w:val="24"/>
          <w:szCs w:val="24"/>
        </w:rPr>
        <w:t xml:space="preserve"> </w:t>
      </w:r>
      <w:r w:rsidRPr="00101EA0" w:rsidR="00622048">
        <w:rPr>
          <w:rFonts w:eastAsia="Times New Roman"/>
          <w:bCs/>
          <w:sz w:val="24"/>
          <w:szCs w:val="24"/>
        </w:rPr>
        <w:t xml:space="preserve">    </w:t>
      </w:r>
      <w:r w:rsidRPr="00101EA0">
        <w:rPr>
          <w:rFonts w:eastAsia="Times New Roman"/>
          <w:bCs/>
          <w:sz w:val="24"/>
          <w:szCs w:val="24"/>
        </w:rPr>
        <w:t xml:space="preserve">     </w:t>
      </w:r>
      <w:r w:rsidRPr="00101EA0" w:rsidR="007B7413">
        <w:rPr>
          <w:rFonts w:eastAsia="Times New Roman"/>
          <w:bCs/>
          <w:sz w:val="24"/>
          <w:szCs w:val="24"/>
        </w:rPr>
        <w:t>г. Нефтеюганск</w:t>
      </w:r>
    </w:p>
    <w:p w:rsidR="001561C6" w:rsidRPr="00101EA0" w:rsidP="00622048">
      <w:pPr>
        <w:rPr>
          <w:rFonts w:eastAsia="Times New Roman"/>
          <w:bCs/>
          <w:sz w:val="24"/>
          <w:szCs w:val="24"/>
        </w:rPr>
      </w:pPr>
    </w:p>
    <w:p w:rsidR="001358E9" w:rsidRPr="00101EA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01EA0">
        <w:rPr>
          <w:sz w:val="24"/>
          <w:szCs w:val="24"/>
        </w:rPr>
        <w:t>Мировой судья судебного участка № 2 Нефтеюганского</w:t>
      </w:r>
      <w:r w:rsidRPr="00101EA0">
        <w:rPr>
          <w:sz w:val="24"/>
          <w:szCs w:val="24"/>
        </w:rPr>
        <w:t xml:space="preserve"> судебного района Ханты-Мансийского автономного округа-Югры Таскаева Е.А.,</w:t>
      </w:r>
    </w:p>
    <w:p w:rsidR="001358E9" w:rsidRPr="00101EA0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101EA0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101EA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01EA0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01EA0" w:rsidR="009814D8">
        <w:rPr>
          <w:sz w:val="24"/>
          <w:szCs w:val="24"/>
        </w:rPr>
        <w:t xml:space="preserve">общества с ограниченной ответственностью </w:t>
      </w:r>
      <w:r w:rsidRPr="00101EA0" w:rsidR="00BD193B">
        <w:rPr>
          <w:sz w:val="24"/>
          <w:szCs w:val="24"/>
        </w:rPr>
        <w:t>Профессиональная коллекторская организация «</w:t>
      </w:r>
      <w:r w:rsidRPr="00101EA0" w:rsidR="003E0F28">
        <w:rPr>
          <w:sz w:val="24"/>
          <w:szCs w:val="24"/>
        </w:rPr>
        <w:t>Вернём</w:t>
      </w:r>
      <w:r w:rsidRPr="00101EA0" w:rsidR="00BD193B">
        <w:rPr>
          <w:sz w:val="24"/>
          <w:szCs w:val="24"/>
        </w:rPr>
        <w:t>»</w:t>
      </w:r>
      <w:r w:rsidRPr="00101EA0" w:rsidR="001561C6">
        <w:rPr>
          <w:rFonts w:eastAsia="Times New Roman"/>
          <w:sz w:val="24"/>
          <w:szCs w:val="24"/>
        </w:rPr>
        <w:t xml:space="preserve"> к </w:t>
      </w:r>
      <w:r w:rsidRPr="00101EA0" w:rsidR="003E0F28">
        <w:rPr>
          <w:rFonts w:eastAsia="Times New Roman"/>
          <w:sz w:val="24"/>
          <w:szCs w:val="24"/>
        </w:rPr>
        <w:t>Киктевой</w:t>
      </w:r>
      <w:r w:rsidRPr="00101EA0" w:rsidR="003E0F28">
        <w:rPr>
          <w:rFonts w:eastAsia="Times New Roman"/>
          <w:sz w:val="24"/>
          <w:szCs w:val="24"/>
        </w:rPr>
        <w:t xml:space="preserve"> Я</w:t>
      </w:r>
      <w:r w:rsidRPr="00101EA0" w:rsidR="00101EA0">
        <w:rPr>
          <w:rFonts w:eastAsia="Times New Roman"/>
          <w:sz w:val="24"/>
          <w:szCs w:val="24"/>
        </w:rPr>
        <w:t>.</w:t>
      </w:r>
      <w:r w:rsidRPr="00101EA0" w:rsidR="003E0F28">
        <w:rPr>
          <w:rFonts w:eastAsia="Times New Roman"/>
          <w:sz w:val="24"/>
          <w:szCs w:val="24"/>
        </w:rPr>
        <w:t>В</w:t>
      </w:r>
      <w:r w:rsidRPr="00101EA0" w:rsidR="00101EA0">
        <w:rPr>
          <w:rFonts w:eastAsia="Times New Roman"/>
          <w:sz w:val="24"/>
          <w:szCs w:val="24"/>
        </w:rPr>
        <w:t>.</w:t>
      </w:r>
      <w:r w:rsidRPr="00101EA0">
        <w:rPr>
          <w:rFonts w:eastAsia="Times New Roman"/>
          <w:sz w:val="24"/>
          <w:szCs w:val="24"/>
        </w:rPr>
        <w:t xml:space="preserve"> о взыскании задолженности по договору займа,</w:t>
      </w:r>
      <w:r w:rsidRPr="00101EA0" w:rsidR="004A282C">
        <w:rPr>
          <w:rFonts w:eastAsia="Times New Roman"/>
          <w:sz w:val="24"/>
          <w:szCs w:val="24"/>
        </w:rPr>
        <w:t xml:space="preserve"> </w:t>
      </w:r>
      <w:r w:rsidRPr="00101EA0" w:rsidR="00BD193B">
        <w:rPr>
          <w:rFonts w:eastAsia="Times New Roman"/>
          <w:sz w:val="24"/>
          <w:szCs w:val="24"/>
        </w:rPr>
        <w:t xml:space="preserve">переданной по договору цессии, </w:t>
      </w:r>
      <w:r w:rsidRPr="00101EA0">
        <w:rPr>
          <w:rFonts w:eastAsia="Times New Roman"/>
          <w:sz w:val="24"/>
          <w:szCs w:val="24"/>
        </w:rPr>
        <w:t>расходов по уплате государственной пошлины</w:t>
      </w:r>
      <w:r w:rsidRPr="00101EA0">
        <w:rPr>
          <w:sz w:val="24"/>
          <w:szCs w:val="24"/>
        </w:rPr>
        <w:t>,</w:t>
      </w:r>
    </w:p>
    <w:p w:rsidR="001561C6" w:rsidRPr="00101EA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101EA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101EA0">
        <w:rPr>
          <w:rFonts w:eastAsia="Times New Roman"/>
          <w:sz w:val="24"/>
          <w:szCs w:val="24"/>
        </w:rPr>
        <w:t>УСТАНОВИЛ:</w:t>
      </w:r>
    </w:p>
    <w:p w:rsidR="001358E9" w:rsidRPr="00101EA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01EA0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101EA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101EA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101EA0">
        <w:rPr>
          <w:rFonts w:eastAsia="Times New Roman"/>
          <w:bCs/>
          <w:sz w:val="24"/>
          <w:szCs w:val="24"/>
        </w:rPr>
        <w:t>РЕШИЛ:</w:t>
      </w:r>
    </w:p>
    <w:p w:rsidR="001358E9" w:rsidRPr="00101EA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01EA0">
        <w:rPr>
          <w:sz w:val="24"/>
          <w:szCs w:val="24"/>
        </w:rPr>
        <w:t xml:space="preserve">исковые требования </w:t>
      </w:r>
      <w:r w:rsidRPr="00101EA0" w:rsidR="003E0F28">
        <w:rPr>
          <w:sz w:val="24"/>
          <w:szCs w:val="24"/>
        </w:rPr>
        <w:t>общества с ограниченной ответственностью Профессиональная коллекторская организация «Вернём»</w:t>
      </w:r>
      <w:r w:rsidRPr="00101EA0" w:rsidR="003E0F28">
        <w:rPr>
          <w:rFonts w:eastAsia="Times New Roman"/>
          <w:sz w:val="24"/>
          <w:szCs w:val="24"/>
        </w:rPr>
        <w:t xml:space="preserve"> к </w:t>
      </w:r>
      <w:r w:rsidRPr="00101EA0" w:rsidR="003E0F28">
        <w:rPr>
          <w:rFonts w:eastAsia="Times New Roman"/>
          <w:sz w:val="24"/>
          <w:szCs w:val="24"/>
        </w:rPr>
        <w:t>Киктевой</w:t>
      </w:r>
      <w:r w:rsidRPr="00101EA0" w:rsidR="003E0F28">
        <w:rPr>
          <w:rFonts w:eastAsia="Times New Roman"/>
          <w:sz w:val="24"/>
          <w:szCs w:val="24"/>
        </w:rPr>
        <w:t xml:space="preserve"> Я</w:t>
      </w:r>
      <w:r w:rsidRPr="00101EA0" w:rsidR="00101EA0">
        <w:rPr>
          <w:rFonts w:eastAsia="Times New Roman"/>
          <w:sz w:val="24"/>
          <w:szCs w:val="24"/>
        </w:rPr>
        <w:t>.</w:t>
      </w:r>
      <w:r w:rsidRPr="00101EA0" w:rsidR="003E0F28">
        <w:rPr>
          <w:rFonts w:eastAsia="Times New Roman"/>
          <w:sz w:val="24"/>
          <w:szCs w:val="24"/>
        </w:rPr>
        <w:t>В</w:t>
      </w:r>
      <w:r w:rsidRPr="00101EA0" w:rsidR="00101EA0">
        <w:rPr>
          <w:rFonts w:eastAsia="Times New Roman"/>
          <w:sz w:val="24"/>
          <w:szCs w:val="24"/>
        </w:rPr>
        <w:t>.</w:t>
      </w:r>
      <w:r w:rsidRPr="00101EA0" w:rsidR="003E0F28">
        <w:rPr>
          <w:rFonts w:eastAsia="Times New Roman"/>
          <w:sz w:val="24"/>
          <w:szCs w:val="24"/>
        </w:rPr>
        <w:t xml:space="preserve"> о взыскании задолженности по договору займа, переданной по договору цессии, расходов по уплате государственной пошлины </w:t>
      </w:r>
      <w:r w:rsidRPr="00101EA0" w:rsidR="006D0D71">
        <w:rPr>
          <w:rFonts w:eastAsia="Times New Roman"/>
          <w:sz w:val="24"/>
          <w:szCs w:val="24"/>
        </w:rPr>
        <w:t>– удовлетворить</w:t>
      </w:r>
      <w:r w:rsidRPr="00101EA0">
        <w:rPr>
          <w:sz w:val="24"/>
          <w:szCs w:val="24"/>
        </w:rPr>
        <w:t xml:space="preserve">. </w:t>
      </w:r>
    </w:p>
    <w:p w:rsidR="006D0D71" w:rsidRPr="00101EA0" w:rsidP="009814D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01EA0">
        <w:rPr>
          <w:sz w:val="24"/>
          <w:szCs w:val="24"/>
        </w:rPr>
        <w:t xml:space="preserve">Взыскать с </w:t>
      </w:r>
      <w:r w:rsidRPr="00101EA0" w:rsidR="003E0F28">
        <w:rPr>
          <w:rFonts w:eastAsia="Times New Roman"/>
          <w:sz w:val="24"/>
          <w:szCs w:val="24"/>
        </w:rPr>
        <w:t>Киктевой</w:t>
      </w:r>
      <w:r w:rsidRPr="00101EA0" w:rsidR="003E0F28">
        <w:rPr>
          <w:rFonts w:eastAsia="Times New Roman"/>
          <w:sz w:val="24"/>
          <w:szCs w:val="24"/>
        </w:rPr>
        <w:t xml:space="preserve"> Я</w:t>
      </w:r>
      <w:r w:rsidRPr="00101EA0" w:rsidR="00101EA0">
        <w:rPr>
          <w:rFonts w:eastAsia="Times New Roman"/>
          <w:sz w:val="24"/>
          <w:szCs w:val="24"/>
        </w:rPr>
        <w:t>.</w:t>
      </w:r>
      <w:r w:rsidRPr="00101EA0" w:rsidR="003E0F28">
        <w:rPr>
          <w:rFonts w:eastAsia="Times New Roman"/>
          <w:sz w:val="24"/>
          <w:szCs w:val="24"/>
        </w:rPr>
        <w:t xml:space="preserve"> В</w:t>
      </w:r>
      <w:r w:rsidRPr="00101EA0" w:rsidR="00101EA0">
        <w:rPr>
          <w:rFonts w:eastAsia="Times New Roman"/>
          <w:sz w:val="24"/>
          <w:szCs w:val="24"/>
        </w:rPr>
        <w:t>.</w:t>
      </w:r>
      <w:r w:rsidRPr="00101EA0" w:rsidR="003E0F28">
        <w:rPr>
          <w:rFonts w:eastAsia="Times New Roman"/>
          <w:sz w:val="24"/>
          <w:szCs w:val="24"/>
        </w:rPr>
        <w:t xml:space="preserve"> </w:t>
      </w:r>
      <w:r w:rsidRPr="00101EA0">
        <w:rPr>
          <w:rFonts w:eastAsia="Times New Roman"/>
          <w:sz w:val="24"/>
          <w:szCs w:val="24"/>
        </w:rPr>
        <w:t>(паспорт</w:t>
      </w:r>
      <w:r w:rsidRPr="00101EA0" w:rsidR="007D3072">
        <w:rPr>
          <w:rFonts w:eastAsia="Times New Roman"/>
          <w:sz w:val="24"/>
          <w:szCs w:val="24"/>
        </w:rPr>
        <w:t xml:space="preserve"> </w:t>
      </w:r>
      <w:r w:rsidRPr="00101EA0" w:rsidR="00101EA0">
        <w:rPr>
          <w:sz w:val="24"/>
          <w:szCs w:val="24"/>
        </w:rPr>
        <w:t>***</w:t>
      </w:r>
      <w:r w:rsidRPr="00101EA0">
        <w:rPr>
          <w:rFonts w:eastAsia="Times New Roman"/>
          <w:sz w:val="24"/>
          <w:szCs w:val="24"/>
        </w:rPr>
        <w:t>)</w:t>
      </w:r>
      <w:r w:rsidRPr="00101EA0">
        <w:rPr>
          <w:sz w:val="24"/>
          <w:szCs w:val="24"/>
        </w:rPr>
        <w:t xml:space="preserve"> в пользу </w:t>
      </w:r>
      <w:r w:rsidRPr="00101EA0" w:rsidR="003E0F28">
        <w:rPr>
          <w:sz w:val="24"/>
          <w:szCs w:val="24"/>
        </w:rPr>
        <w:t xml:space="preserve">общества с ограниченной ответственностью Профессиональная </w:t>
      </w:r>
      <w:r w:rsidRPr="00101EA0" w:rsidR="003E0F28">
        <w:rPr>
          <w:sz w:val="24"/>
          <w:szCs w:val="24"/>
        </w:rPr>
        <w:t>коллекторская</w:t>
      </w:r>
      <w:r w:rsidRPr="00101EA0" w:rsidR="003E0F28">
        <w:rPr>
          <w:sz w:val="24"/>
          <w:szCs w:val="24"/>
        </w:rPr>
        <w:t xml:space="preserve"> организация «Вернём»</w:t>
      </w:r>
      <w:r w:rsidRPr="00101EA0" w:rsidR="003E0F28">
        <w:rPr>
          <w:rFonts w:eastAsia="Times New Roman"/>
          <w:sz w:val="24"/>
          <w:szCs w:val="24"/>
        </w:rPr>
        <w:t xml:space="preserve"> </w:t>
      </w:r>
      <w:r w:rsidRPr="00101EA0">
        <w:rPr>
          <w:rFonts w:eastAsia="Times New Roman"/>
          <w:sz w:val="24"/>
          <w:szCs w:val="24"/>
        </w:rPr>
        <w:t>(</w:t>
      </w:r>
      <w:r w:rsidRPr="00101EA0" w:rsidR="009814D8">
        <w:rPr>
          <w:sz w:val="24"/>
          <w:szCs w:val="24"/>
        </w:rPr>
        <w:t>ИНН</w:t>
      </w:r>
      <w:r w:rsidRPr="00101EA0" w:rsidR="00101EA0">
        <w:rPr>
          <w:sz w:val="24"/>
          <w:szCs w:val="24"/>
        </w:rPr>
        <w:t>***</w:t>
      </w:r>
      <w:r w:rsidRPr="00101EA0">
        <w:rPr>
          <w:rFonts w:eastAsia="Times New Roman"/>
          <w:sz w:val="24"/>
          <w:szCs w:val="24"/>
        </w:rPr>
        <w:t xml:space="preserve">) </w:t>
      </w:r>
      <w:r w:rsidRPr="00101EA0">
        <w:rPr>
          <w:sz w:val="24"/>
          <w:szCs w:val="24"/>
        </w:rPr>
        <w:t xml:space="preserve">задолженность по договору займа </w:t>
      </w:r>
      <w:r w:rsidRPr="00101EA0" w:rsidR="009814D8">
        <w:rPr>
          <w:sz w:val="24"/>
          <w:szCs w:val="24"/>
        </w:rPr>
        <w:t xml:space="preserve">№ </w:t>
      </w:r>
      <w:r w:rsidRPr="00101EA0" w:rsidR="0000292E">
        <w:rPr>
          <w:sz w:val="24"/>
          <w:szCs w:val="24"/>
        </w:rPr>
        <w:t>2025-10629057</w:t>
      </w:r>
      <w:r w:rsidRPr="00101EA0" w:rsidR="00BD193B">
        <w:rPr>
          <w:sz w:val="24"/>
          <w:szCs w:val="24"/>
        </w:rPr>
        <w:t xml:space="preserve"> от </w:t>
      </w:r>
      <w:r w:rsidRPr="00101EA0" w:rsidR="0000292E">
        <w:rPr>
          <w:sz w:val="24"/>
          <w:szCs w:val="24"/>
        </w:rPr>
        <w:t>19 мая 2025</w:t>
      </w:r>
      <w:r w:rsidRPr="00101EA0">
        <w:rPr>
          <w:sz w:val="24"/>
          <w:szCs w:val="24"/>
        </w:rPr>
        <w:t xml:space="preserve"> </w:t>
      </w:r>
      <w:r w:rsidRPr="00101EA0">
        <w:rPr>
          <w:sz w:val="24"/>
          <w:szCs w:val="24"/>
        </w:rPr>
        <w:t>года</w:t>
      </w:r>
      <w:r w:rsidRPr="00101EA0" w:rsidR="00BD193B">
        <w:rPr>
          <w:sz w:val="24"/>
          <w:szCs w:val="24"/>
        </w:rPr>
        <w:t xml:space="preserve">, заключенному с ООО </w:t>
      </w:r>
      <w:r w:rsidRPr="00101EA0" w:rsidR="0000292E">
        <w:rPr>
          <w:sz w:val="24"/>
          <w:szCs w:val="24"/>
        </w:rPr>
        <w:t>МКК «Стабильные финансы»</w:t>
      </w:r>
      <w:r w:rsidRPr="00101EA0" w:rsidR="00BD193B">
        <w:rPr>
          <w:sz w:val="24"/>
          <w:szCs w:val="24"/>
        </w:rPr>
        <w:t>, переданной по договору цессии,</w:t>
      </w:r>
      <w:r w:rsidRPr="00101EA0" w:rsidR="004D560D">
        <w:rPr>
          <w:sz w:val="24"/>
          <w:szCs w:val="24"/>
        </w:rPr>
        <w:t xml:space="preserve"> </w:t>
      </w:r>
      <w:r w:rsidRPr="00101EA0" w:rsidR="004A282C">
        <w:rPr>
          <w:sz w:val="24"/>
          <w:szCs w:val="24"/>
        </w:rPr>
        <w:t xml:space="preserve">за период с </w:t>
      </w:r>
      <w:r w:rsidRPr="00101EA0" w:rsidR="0000292E">
        <w:rPr>
          <w:sz w:val="24"/>
          <w:szCs w:val="24"/>
        </w:rPr>
        <w:t>19 мая 2025 года по 17 марта 2026</w:t>
      </w:r>
      <w:r w:rsidRPr="00101EA0" w:rsidR="001561C6">
        <w:rPr>
          <w:sz w:val="24"/>
          <w:szCs w:val="24"/>
        </w:rPr>
        <w:t xml:space="preserve"> </w:t>
      </w:r>
      <w:r w:rsidRPr="00101EA0" w:rsidR="004A282C">
        <w:rPr>
          <w:sz w:val="24"/>
          <w:szCs w:val="24"/>
        </w:rPr>
        <w:t xml:space="preserve">года </w:t>
      </w:r>
      <w:r w:rsidRPr="00101EA0">
        <w:rPr>
          <w:sz w:val="24"/>
          <w:szCs w:val="24"/>
        </w:rPr>
        <w:t xml:space="preserve">в размере </w:t>
      </w:r>
      <w:r w:rsidRPr="00101EA0" w:rsidR="0000292E">
        <w:rPr>
          <w:sz w:val="24"/>
          <w:szCs w:val="24"/>
        </w:rPr>
        <w:t>21 881</w:t>
      </w:r>
      <w:r w:rsidRPr="00101EA0" w:rsidR="007D3072">
        <w:rPr>
          <w:sz w:val="24"/>
          <w:szCs w:val="24"/>
        </w:rPr>
        <w:t xml:space="preserve"> рубл</w:t>
      </w:r>
      <w:r w:rsidRPr="00101EA0" w:rsidR="0000292E">
        <w:rPr>
          <w:sz w:val="24"/>
          <w:szCs w:val="24"/>
        </w:rPr>
        <w:t>ь</w:t>
      </w:r>
      <w:r w:rsidRPr="00101EA0" w:rsidR="00105534">
        <w:rPr>
          <w:sz w:val="24"/>
          <w:szCs w:val="24"/>
        </w:rPr>
        <w:t xml:space="preserve"> </w:t>
      </w:r>
      <w:r w:rsidRPr="00101EA0" w:rsidR="0000292E">
        <w:rPr>
          <w:sz w:val="24"/>
          <w:szCs w:val="24"/>
        </w:rPr>
        <w:t>36</w:t>
      </w:r>
      <w:r w:rsidRPr="00101EA0" w:rsidR="00105534">
        <w:rPr>
          <w:sz w:val="24"/>
          <w:szCs w:val="24"/>
        </w:rPr>
        <w:t xml:space="preserve"> копе</w:t>
      </w:r>
      <w:r w:rsidRPr="00101EA0" w:rsidR="0000292E">
        <w:rPr>
          <w:sz w:val="24"/>
          <w:szCs w:val="24"/>
        </w:rPr>
        <w:t>ек</w:t>
      </w:r>
      <w:r w:rsidRPr="00101EA0">
        <w:rPr>
          <w:sz w:val="24"/>
          <w:szCs w:val="24"/>
        </w:rPr>
        <w:t xml:space="preserve">, в том числе: основной долг – </w:t>
      </w:r>
      <w:r w:rsidRPr="00101EA0" w:rsidR="0000292E">
        <w:rPr>
          <w:sz w:val="24"/>
          <w:szCs w:val="24"/>
        </w:rPr>
        <w:t>10</w:t>
      </w:r>
      <w:r w:rsidRPr="00101EA0" w:rsidR="00105534">
        <w:rPr>
          <w:sz w:val="24"/>
          <w:szCs w:val="24"/>
        </w:rPr>
        <w:t xml:space="preserve"> 000</w:t>
      </w:r>
      <w:r w:rsidRPr="00101EA0">
        <w:rPr>
          <w:sz w:val="24"/>
          <w:szCs w:val="24"/>
        </w:rPr>
        <w:t xml:space="preserve"> рублей, проценты за пользование займом </w:t>
      </w:r>
      <w:r w:rsidRPr="00101EA0" w:rsidR="009814D8">
        <w:rPr>
          <w:sz w:val="24"/>
          <w:szCs w:val="24"/>
        </w:rPr>
        <w:t xml:space="preserve">– </w:t>
      </w:r>
      <w:r w:rsidRPr="00101EA0" w:rsidR="0000292E">
        <w:rPr>
          <w:sz w:val="24"/>
          <w:szCs w:val="24"/>
        </w:rPr>
        <w:t>11 881</w:t>
      </w:r>
      <w:r w:rsidRPr="00101EA0" w:rsidR="009814D8">
        <w:rPr>
          <w:sz w:val="24"/>
          <w:szCs w:val="24"/>
        </w:rPr>
        <w:t xml:space="preserve"> рубл</w:t>
      </w:r>
      <w:r w:rsidRPr="00101EA0" w:rsidR="0000292E">
        <w:rPr>
          <w:sz w:val="24"/>
          <w:szCs w:val="24"/>
        </w:rPr>
        <w:t>ь 36 копеек</w:t>
      </w:r>
      <w:r w:rsidRPr="00101EA0" w:rsidR="00FD5B91">
        <w:rPr>
          <w:sz w:val="24"/>
          <w:szCs w:val="24"/>
        </w:rPr>
        <w:t xml:space="preserve">, </w:t>
      </w:r>
      <w:r w:rsidRPr="00101EA0">
        <w:rPr>
          <w:sz w:val="24"/>
          <w:szCs w:val="24"/>
        </w:rPr>
        <w:t>а также расходы по уплате государственной пошлины в размере 4 000 рублей,</w:t>
      </w:r>
      <w:r w:rsidRPr="00101EA0" w:rsidR="0000292E">
        <w:rPr>
          <w:sz w:val="24"/>
          <w:szCs w:val="24"/>
        </w:rPr>
        <w:t xml:space="preserve"> расходы на оплату юридических услуг – 7 300 рублей,</w:t>
      </w:r>
      <w:r w:rsidRPr="00101EA0">
        <w:rPr>
          <w:sz w:val="24"/>
          <w:szCs w:val="24"/>
        </w:rPr>
        <w:t xml:space="preserve"> всего: </w:t>
      </w:r>
      <w:r w:rsidRPr="00101EA0" w:rsidR="0000292E">
        <w:rPr>
          <w:sz w:val="24"/>
          <w:szCs w:val="24"/>
        </w:rPr>
        <w:t>33 181</w:t>
      </w:r>
      <w:r w:rsidRPr="00101EA0" w:rsidR="004A282C">
        <w:rPr>
          <w:sz w:val="24"/>
          <w:szCs w:val="24"/>
        </w:rPr>
        <w:t xml:space="preserve"> рубл</w:t>
      </w:r>
      <w:r w:rsidRPr="00101EA0" w:rsidR="0000292E">
        <w:rPr>
          <w:sz w:val="24"/>
          <w:szCs w:val="24"/>
        </w:rPr>
        <w:t>ь</w:t>
      </w:r>
      <w:r w:rsidRPr="00101EA0" w:rsidR="00105534">
        <w:rPr>
          <w:sz w:val="24"/>
          <w:szCs w:val="24"/>
        </w:rPr>
        <w:t xml:space="preserve"> </w:t>
      </w:r>
      <w:r w:rsidRPr="00101EA0" w:rsidR="0000292E">
        <w:rPr>
          <w:sz w:val="24"/>
          <w:szCs w:val="24"/>
        </w:rPr>
        <w:t>36</w:t>
      </w:r>
      <w:r w:rsidRPr="00101EA0" w:rsidR="00105534">
        <w:rPr>
          <w:sz w:val="24"/>
          <w:szCs w:val="24"/>
        </w:rPr>
        <w:t xml:space="preserve"> копейки</w:t>
      </w:r>
      <w:r w:rsidRPr="00101EA0">
        <w:rPr>
          <w:sz w:val="24"/>
          <w:szCs w:val="24"/>
        </w:rPr>
        <w:t>.</w:t>
      </w:r>
    </w:p>
    <w:p w:rsidR="005A4060" w:rsidRPr="00101EA0" w:rsidP="005A4060">
      <w:pPr>
        <w:ind w:firstLine="709"/>
        <w:jc w:val="both"/>
        <w:rPr>
          <w:sz w:val="24"/>
          <w:szCs w:val="24"/>
        </w:rPr>
      </w:pPr>
      <w:r w:rsidRPr="00101EA0">
        <w:rPr>
          <w:sz w:val="24"/>
          <w:szCs w:val="24"/>
        </w:rPr>
        <w:t>Разъяснить участвующим в деле лицам, их представителям право подать заявление о состав</w:t>
      </w:r>
      <w:r w:rsidRPr="00101EA0">
        <w:rPr>
          <w:sz w:val="24"/>
          <w:szCs w:val="24"/>
        </w:rPr>
        <w:t>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</w:t>
      </w:r>
      <w:r w:rsidRPr="00101EA0">
        <w:rPr>
          <w:sz w:val="24"/>
          <w:szCs w:val="24"/>
        </w:rPr>
        <w:t>ивной части решения суда, если лица, участвующие в деле, их представители не присутствовали в судебном заседании.</w:t>
      </w:r>
    </w:p>
    <w:p w:rsidR="005A4060" w:rsidRPr="00101EA0" w:rsidP="005A4060">
      <w:pPr>
        <w:ind w:firstLine="709"/>
        <w:jc w:val="both"/>
        <w:rPr>
          <w:sz w:val="24"/>
          <w:szCs w:val="24"/>
        </w:rPr>
      </w:pPr>
      <w:r w:rsidRPr="00101EA0">
        <w:rPr>
          <w:sz w:val="24"/>
          <w:szCs w:val="24"/>
        </w:rPr>
        <w:t xml:space="preserve">Мотивированное решение суда составляется в течение </w:t>
      </w:r>
      <w:r w:rsidRPr="00101EA0" w:rsidR="000616C6">
        <w:rPr>
          <w:sz w:val="24"/>
          <w:szCs w:val="24"/>
        </w:rPr>
        <w:t>десяти</w:t>
      </w:r>
      <w:r w:rsidRPr="00101EA0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</w:t>
      </w:r>
      <w:r w:rsidRPr="00101EA0">
        <w:rPr>
          <w:sz w:val="24"/>
          <w:szCs w:val="24"/>
        </w:rPr>
        <w:t>го заявления.</w:t>
      </w:r>
    </w:p>
    <w:p w:rsidR="005A4060" w:rsidRPr="00101EA0" w:rsidP="005A4060">
      <w:pPr>
        <w:ind w:firstLine="709"/>
        <w:jc w:val="both"/>
        <w:rPr>
          <w:rFonts w:cstheme="minorBidi"/>
          <w:sz w:val="24"/>
          <w:szCs w:val="24"/>
        </w:rPr>
      </w:pPr>
      <w:r w:rsidRPr="00101EA0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101EA0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1EA0">
        <w:rPr>
          <w:sz w:val="24"/>
          <w:szCs w:val="24"/>
        </w:rPr>
        <w:t>Ответчиком заочное решение суда может быть обжаловано в апелляционном порядке в Не</w:t>
      </w:r>
      <w:r w:rsidRPr="00101EA0">
        <w:rPr>
          <w:sz w:val="24"/>
          <w:szCs w:val="24"/>
        </w:rPr>
        <w:t xml:space="preserve">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101EA0" w:rsidP="005A4060">
      <w:pPr>
        <w:ind w:firstLine="709"/>
        <w:jc w:val="both"/>
        <w:rPr>
          <w:sz w:val="24"/>
          <w:szCs w:val="24"/>
        </w:rPr>
      </w:pPr>
      <w:r w:rsidRPr="00101EA0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</w:t>
      </w:r>
      <w:r w:rsidRPr="00101EA0">
        <w:rPr>
          <w:sz w:val="24"/>
          <w:szCs w:val="24"/>
        </w:rPr>
        <w:t xml:space="preserve">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</w:t>
      </w:r>
      <w:r w:rsidRPr="00101EA0">
        <w:rPr>
          <w:sz w:val="24"/>
          <w:szCs w:val="24"/>
        </w:rPr>
        <w:t>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101EA0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101EA0" w:rsidP="00101EA0">
      <w:pPr>
        <w:pStyle w:val="BodyText"/>
        <w:ind w:right="-144"/>
        <w:rPr>
          <w:sz w:val="24"/>
          <w:szCs w:val="24"/>
        </w:rPr>
      </w:pPr>
      <w:r w:rsidRPr="00101EA0">
        <w:rPr>
          <w:sz w:val="24"/>
          <w:szCs w:val="24"/>
        </w:rPr>
        <w:t xml:space="preserve">                       </w:t>
      </w:r>
      <w:r w:rsidRPr="00101EA0" w:rsidR="00101EA0">
        <w:rPr>
          <w:sz w:val="24"/>
          <w:szCs w:val="24"/>
        </w:rPr>
        <w:t>М</w:t>
      </w:r>
      <w:r w:rsidRPr="00101EA0">
        <w:rPr>
          <w:sz w:val="24"/>
          <w:szCs w:val="24"/>
        </w:rPr>
        <w:t xml:space="preserve">ировой судья                              </w:t>
      </w:r>
      <w:r w:rsidRPr="00101EA0">
        <w:rPr>
          <w:sz w:val="24"/>
          <w:szCs w:val="24"/>
        </w:rPr>
        <w:t xml:space="preserve">                   </w:t>
      </w:r>
      <w:r w:rsidRPr="00101EA0">
        <w:rPr>
          <w:sz w:val="24"/>
          <w:szCs w:val="24"/>
        </w:rPr>
        <w:t>Е.А.Таскаева</w:t>
      </w:r>
    </w:p>
    <w:p w:rsidR="00ED3E82" w:rsidRPr="00101EA0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101EA0" w:rsidP="002435C4">
      <w:pPr>
        <w:pStyle w:val="BodyText"/>
        <w:spacing w:after="0"/>
        <w:ind w:right="-144"/>
        <w:rPr>
          <w:sz w:val="24"/>
          <w:szCs w:val="24"/>
        </w:rPr>
      </w:pPr>
    </w:p>
    <w:p w:rsidR="001561C6" w:rsidRPr="00101EA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0292E"/>
    <w:rsid w:val="00004A7F"/>
    <w:rsid w:val="00022E3C"/>
    <w:rsid w:val="000616C6"/>
    <w:rsid w:val="000A1707"/>
    <w:rsid w:val="000F4695"/>
    <w:rsid w:val="00101EA0"/>
    <w:rsid w:val="00105534"/>
    <w:rsid w:val="001358E9"/>
    <w:rsid w:val="0013747A"/>
    <w:rsid w:val="001561C6"/>
    <w:rsid w:val="00165FB0"/>
    <w:rsid w:val="0019553C"/>
    <w:rsid w:val="002077B2"/>
    <w:rsid w:val="002435C4"/>
    <w:rsid w:val="002830E3"/>
    <w:rsid w:val="002A6574"/>
    <w:rsid w:val="002C5687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3E0F28"/>
    <w:rsid w:val="004021DD"/>
    <w:rsid w:val="00417C3A"/>
    <w:rsid w:val="00422990"/>
    <w:rsid w:val="0045570E"/>
    <w:rsid w:val="004A282C"/>
    <w:rsid w:val="004A453F"/>
    <w:rsid w:val="004A4955"/>
    <w:rsid w:val="004A4CB8"/>
    <w:rsid w:val="004D560D"/>
    <w:rsid w:val="00571EEE"/>
    <w:rsid w:val="00574E7E"/>
    <w:rsid w:val="005A4060"/>
    <w:rsid w:val="005D7768"/>
    <w:rsid w:val="005E6F73"/>
    <w:rsid w:val="006050C1"/>
    <w:rsid w:val="00622048"/>
    <w:rsid w:val="006223AA"/>
    <w:rsid w:val="00624CFB"/>
    <w:rsid w:val="00625A72"/>
    <w:rsid w:val="006822FF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B1797"/>
    <w:rsid w:val="007B7413"/>
    <w:rsid w:val="007C3A3C"/>
    <w:rsid w:val="007C4D4B"/>
    <w:rsid w:val="007C59BB"/>
    <w:rsid w:val="007D3072"/>
    <w:rsid w:val="007E3911"/>
    <w:rsid w:val="007F231F"/>
    <w:rsid w:val="007F2BFF"/>
    <w:rsid w:val="00804575"/>
    <w:rsid w:val="00851DD0"/>
    <w:rsid w:val="008741F3"/>
    <w:rsid w:val="00876E6C"/>
    <w:rsid w:val="008815BF"/>
    <w:rsid w:val="008B2576"/>
    <w:rsid w:val="0093007E"/>
    <w:rsid w:val="009319B7"/>
    <w:rsid w:val="009814D8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644A8"/>
    <w:rsid w:val="00B8415D"/>
    <w:rsid w:val="00BC6D9A"/>
    <w:rsid w:val="00BD193B"/>
    <w:rsid w:val="00BD39C1"/>
    <w:rsid w:val="00BE1C8B"/>
    <w:rsid w:val="00BE460C"/>
    <w:rsid w:val="00BE6D1D"/>
    <w:rsid w:val="00BF4D44"/>
    <w:rsid w:val="00C4079E"/>
    <w:rsid w:val="00C57536"/>
    <w:rsid w:val="00C75511"/>
    <w:rsid w:val="00C80E9B"/>
    <w:rsid w:val="00CB69F5"/>
    <w:rsid w:val="00CE1D6C"/>
    <w:rsid w:val="00CE77D2"/>
    <w:rsid w:val="00CF5100"/>
    <w:rsid w:val="00D24762"/>
    <w:rsid w:val="00D669B0"/>
    <w:rsid w:val="00D73853"/>
    <w:rsid w:val="00D9243F"/>
    <w:rsid w:val="00DA2FA8"/>
    <w:rsid w:val="00DE6D5F"/>
    <w:rsid w:val="00DF2E54"/>
    <w:rsid w:val="00E052FD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83FD6"/>
    <w:rsid w:val="00FA3704"/>
    <w:rsid w:val="00FA505B"/>
    <w:rsid w:val="00FB3E37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